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74" w:rsidRPr="00DF5474" w:rsidRDefault="00DF5474" w:rsidP="00DF5474">
      <w:pPr>
        <w:shd w:val="clear" w:color="auto" w:fill="FFFFFF"/>
        <w:spacing w:before="100" w:beforeAutospacing="1" w:after="240" w:line="240" w:lineRule="auto"/>
        <w:jc w:val="center"/>
        <w:rPr>
          <w:rFonts w:ascii="Arial" w:eastAsia="Times New Roman" w:hAnsi="Arial" w:cs="Arial"/>
          <w:color w:val="000000"/>
          <w:sz w:val="28"/>
          <w:szCs w:val="32"/>
        </w:rPr>
      </w:pPr>
      <w:r w:rsidRPr="00DF5474">
        <w:rPr>
          <w:rFonts w:ascii="Arial" w:eastAsia="Times New Roman" w:hAnsi="Arial" w:cs="Arial"/>
          <w:color w:val="000000"/>
          <w:sz w:val="28"/>
          <w:szCs w:val="32"/>
        </w:rPr>
        <w:t>ACTIVITES</w:t>
      </w:r>
      <w:r w:rsidRPr="00DF5474">
        <w:rPr>
          <w:rFonts w:ascii="Arial" w:eastAsia="Times New Roman" w:hAnsi="Arial" w:cs="Arial"/>
          <w:color w:val="000000"/>
          <w:sz w:val="28"/>
          <w:szCs w:val="32"/>
        </w:rPr>
        <w:br/>
        <w:t>Delegation in the Parliamentary Assembly of OSCE</w:t>
      </w:r>
      <w:r w:rsidRPr="00DF5474">
        <w:rPr>
          <w:rFonts w:ascii="Arial" w:eastAsia="Times New Roman" w:hAnsi="Arial" w:cs="Arial"/>
          <w:color w:val="000000"/>
          <w:sz w:val="28"/>
          <w:szCs w:val="32"/>
        </w:rPr>
        <w:br/>
        <w:t>1</w:t>
      </w:r>
      <w:r w:rsidR="005A11B2">
        <w:rPr>
          <w:rFonts w:ascii="Arial" w:eastAsia="Times New Roman" w:hAnsi="Arial" w:cs="Arial"/>
          <w:color w:val="000000"/>
          <w:sz w:val="28"/>
          <w:szCs w:val="32"/>
        </w:rPr>
        <w:t>2</w:t>
      </w:r>
      <w:r w:rsidRPr="00DF5474">
        <w:rPr>
          <w:rFonts w:ascii="Arial" w:eastAsia="Times New Roman" w:hAnsi="Arial" w:cs="Arial"/>
          <w:color w:val="000000"/>
          <w:sz w:val="28"/>
          <w:szCs w:val="32"/>
        </w:rPr>
        <w:t>th legislature (</w:t>
      </w:r>
      <w:r w:rsidR="005A11B2" w:rsidRPr="00DF5474">
        <w:rPr>
          <w:rFonts w:ascii="Arial" w:eastAsia="Times New Roman" w:hAnsi="Arial" w:cs="Arial"/>
          <w:color w:val="000000"/>
          <w:sz w:val="28"/>
          <w:szCs w:val="32"/>
        </w:rPr>
        <w:t>3 August 2020</w:t>
      </w:r>
      <w:r w:rsidR="005A11B2">
        <w:rPr>
          <w:rFonts w:ascii="Arial" w:eastAsia="Times New Roman" w:hAnsi="Arial" w:cs="Arial"/>
          <w:color w:val="000000"/>
          <w:sz w:val="28"/>
          <w:szCs w:val="32"/>
        </w:rPr>
        <w:t xml:space="preserve"> </w:t>
      </w:r>
      <w:r w:rsidRPr="00DF5474">
        <w:rPr>
          <w:rFonts w:ascii="Arial" w:eastAsia="Times New Roman" w:hAnsi="Arial" w:cs="Arial"/>
          <w:color w:val="000000"/>
          <w:sz w:val="28"/>
          <w:szCs w:val="32"/>
        </w:rPr>
        <w:t xml:space="preserve">– </w:t>
      </w:r>
      <w:r w:rsidR="005A11B2">
        <w:rPr>
          <w:rFonts w:ascii="Arial" w:eastAsia="Times New Roman" w:hAnsi="Arial" w:cs="Arial"/>
          <w:color w:val="000000"/>
          <w:sz w:val="28"/>
          <w:szCs w:val="32"/>
        </w:rPr>
        <w:t>1</w:t>
      </w:r>
      <w:r w:rsidRPr="00DF5474">
        <w:rPr>
          <w:rFonts w:ascii="Arial" w:eastAsia="Times New Roman" w:hAnsi="Arial" w:cs="Arial"/>
          <w:color w:val="000000"/>
          <w:sz w:val="28"/>
          <w:szCs w:val="32"/>
        </w:rPr>
        <w:t xml:space="preserve"> August 202</w:t>
      </w:r>
      <w:r w:rsidR="005A11B2">
        <w:rPr>
          <w:rFonts w:ascii="Arial" w:eastAsia="Times New Roman" w:hAnsi="Arial" w:cs="Arial"/>
          <w:color w:val="000000"/>
          <w:sz w:val="28"/>
          <w:szCs w:val="32"/>
        </w:rPr>
        <w:t>2</w:t>
      </w:r>
      <w:r w:rsidRPr="00DF5474">
        <w:rPr>
          <w:rFonts w:ascii="Arial" w:eastAsia="Times New Roman" w:hAnsi="Arial" w:cs="Arial"/>
          <w:color w:val="000000"/>
          <w:sz w:val="28"/>
          <w:szCs w:val="32"/>
        </w:rPr>
        <w:t>)</w:t>
      </w:r>
      <w:r w:rsidRPr="00DF5474">
        <w:rPr>
          <w:rFonts w:ascii="Arial" w:eastAsia="Times New Roman" w:hAnsi="Arial" w:cs="Arial"/>
          <w:color w:val="000000"/>
          <w:sz w:val="28"/>
          <w:szCs w:val="32"/>
        </w:rPr>
        <w:br/>
      </w:r>
    </w:p>
    <w:p w:rsidR="005A11B2" w:rsidRPr="005A11B2" w:rsidRDefault="005A11B2" w:rsidP="005A11B2">
      <w:pPr>
        <w:numPr>
          <w:ilvl w:val="0"/>
          <w:numId w:val="2"/>
        </w:numPr>
        <w:jc w:val="both"/>
        <w:rPr>
          <w:rFonts w:ascii="Arial" w:hAnsi="Arial" w:cs="Arial"/>
          <w:sz w:val="28"/>
        </w:rPr>
      </w:pPr>
      <w:r w:rsidRPr="005A11B2">
        <w:rPr>
          <w:rFonts w:ascii="Arial" w:hAnsi="Arial" w:cs="Arial"/>
          <w:sz w:val="28"/>
        </w:rPr>
        <w:t xml:space="preserve">The Head of the National Assembly delegation to the OSCE PA Vesna </w:t>
      </w:r>
      <w:proofErr w:type="spellStart"/>
      <w:r w:rsidRPr="005A11B2">
        <w:rPr>
          <w:rFonts w:ascii="Arial" w:hAnsi="Arial" w:cs="Arial"/>
          <w:sz w:val="28"/>
        </w:rPr>
        <w:t>Markovic</w:t>
      </w:r>
      <w:proofErr w:type="spellEnd"/>
      <w:r w:rsidRPr="005A11B2">
        <w:rPr>
          <w:rFonts w:ascii="Arial" w:hAnsi="Arial" w:cs="Arial"/>
          <w:sz w:val="28"/>
        </w:rPr>
        <w:t xml:space="preserve"> took part in the extraordinary meeting of the OSCE PA Standing Committee, held in online format on 11 March 2022.</w:t>
      </w:r>
      <w:bookmarkStart w:id="0" w:name="_GoBack"/>
      <w:bookmarkEnd w:id="0"/>
    </w:p>
    <w:p w:rsidR="005A11B2" w:rsidRPr="005A11B2" w:rsidRDefault="005A11B2" w:rsidP="005A11B2">
      <w:pPr>
        <w:numPr>
          <w:ilvl w:val="0"/>
          <w:numId w:val="2"/>
        </w:numPr>
        <w:jc w:val="both"/>
        <w:rPr>
          <w:rFonts w:ascii="Arial" w:hAnsi="Arial" w:cs="Arial"/>
          <w:sz w:val="28"/>
        </w:rPr>
      </w:pPr>
      <w:r w:rsidRPr="005A11B2">
        <w:rPr>
          <w:rFonts w:ascii="Arial" w:hAnsi="Arial" w:cs="Arial"/>
          <w:sz w:val="28"/>
        </w:rPr>
        <w:t xml:space="preserve">Vesna </w:t>
      </w:r>
      <w:proofErr w:type="spellStart"/>
      <w:r w:rsidRPr="005A11B2">
        <w:rPr>
          <w:rFonts w:ascii="Arial" w:hAnsi="Arial" w:cs="Arial"/>
          <w:sz w:val="28"/>
        </w:rPr>
        <w:t>Markovic</w:t>
      </w:r>
      <w:proofErr w:type="spellEnd"/>
      <w:r w:rsidRPr="005A11B2">
        <w:rPr>
          <w:rFonts w:ascii="Arial" w:hAnsi="Arial" w:cs="Arial"/>
          <w:sz w:val="28"/>
        </w:rPr>
        <w:t>, Head of the National Assembly’s standing delegation to the OSCE PA, took part in the OSCE PA 21st Winter Meeting on 24 a</w:t>
      </w:r>
      <w:r>
        <w:rPr>
          <w:rFonts w:ascii="Arial" w:hAnsi="Arial" w:cs="Arial"/>
          <w:sz w:val="28"/>
        </w:rPr>
        <w:t>nd 25 February 2022 in Vienna.</w:t>
      </w:r>
      <w:r>
        <w:rPr>
          <w:rFonts w:ascii="Arial" w:hAnsi="Arial" w:cs="Arial"/>
          <w:sz w:val="28"/>
        </w:rPr>
        <w:br/>
      </w:r>
    </w:p>
    <w:p w:rsidR="005A11B2" w:rsidRPr="005A11B2" w:rsidRDefault="005A11B2" w:rsidP="005A11B2">
      <w:pPr>
        <w:numPr>
          <w:ilvl w:val="0"/>
          <w:numId w:val="2"/>
        </w:numPr>
        <w:jc w:val="both"/>
        <w:rPr>
          <w:rFonts w:ascii="Arial" w:hAnsi="Arial" w:cs="Arial"/>
          <w:sz w:val="28"/>
        </w:rPr>
      </w:pPr>
      <w:r w:rsidRPr="005A11B2">
        <w:rPr>
          <w:rFonts w:ascii="Arial" w:hAnsi="Arial" w:cs="Arial"/>
          <w:sz w:val="28"/>
        </w:rPr>
        <w:t xml:space="preserve">The Head of the National Assembly delegation to the OSCE PA Vesna </w:t>
      </w:r>
      <w:proofErr w:type="spellStart"/>
      <w:r w:rsidRPr="005A11B2">
        <w:rPr>
          <w:rFonts w:ascii="Arial" w:hAnsi="Arial" w:cs="Arial"/>
          <w:sz w:val="28"/>
        </w:rPr>
        <w:t>Markovic</w:t>
      </w:r>
      <w:proofErr w:type="spellEnd"/>
      <w:r w:rsidRPr="005A11B2">
        <w:rPr>
          <w:rFonts w:ascii="Arial" w:hAnsi="Arial" w:cs="Arial"/>
          <w:sz w:val="28"/>
        </w:rPr>
        <w:t xml:space="preserve"> took part in the online meeting of the OSCE PA Ad Hoc Committee on Migration held on 13 December 2021.</w:t>
      </w:r>
    </w:p>
    <w:p w:rsidR="005A11B2" w:rsidRPr="005A11B2" w:rsidRDefault="005A11B2" w:rsidP="005A11B2">
      <w:pPr>
        <w:numPr>
          <w:ilvl w:val="0"/>
          <w:numId w:val="2"/>
        </w:numPr>
        <w:jc w:val="both"/>
        <w:rPr>
          <w:rFonts w:ascii="Arial" w:hAnsi="Arial" w:cs="Arial"/>
          <w:sz w:val="28"/>
        </w:rPr>
      </w:pPr>
      <w:r w:rsidRPr="005A11B2">
        <w:rPr>
          <w:rFonts w:ascii="Arial" w:hAnsi="Arial" w:cs="Arial"/>
          <w:sz w:val="28"/>
        </w:rPr>
        <w:t xml:space="preserve">The National Assembly delegation to the OSCE Parliamentary Assembly took part in day two of the OSCE PA Autumn Meeting held online on 4 November 2021. The delegation consisted of the Head of the delegation Vesna </w:t>
      </w:r>
      <w:proofErr w:type="spellStart"/>
      <w:r w:rsidRPr="005A11B2">
        <w:rPr>
          <w:rFonts w:ascii="Arial" w:hAnsi="Arial" w:cs="Arial"/>
          <w:sz w:val="28"/>
        </w:rPr>
        <w:t>Markovic</w:t>
      </w:r>
      <w:proofErr w:type="spellEnd"/>
      <w:r w:rsidRPr="005A11B2">
        <w:rPr>
          <w:rFonts w:ascii="Arial" w:hAnsi="Arial" w:cs="Arial"/>
          <w:sz w:val="28"/>
        </w:rPr>
        <w:t xml:space="preserve"> and delegation members </w:t>
      </w:r>
      <w:proofErr w:type="spellStart"/>
      <w:r w:rsidRPr="005A11B2">
        <w:rPr>
          <w:rFonts w:ascii="Arial" w:hAnsi="Arial" w:cs="Arial"/>
          <w:sz w:val="28"/>
        </w:rPr>
        <w:t>Dusi</w:t>
      </w:r>
      <w:r>
        <w:rPr>
          <w:rFonts w:ascii="Arial" w:hAnsi="Arial" w:cs="Arial"/>
          <w:sz w:val="28"/>
        </w:rPr>
        <w:t>ca</w:t>
      </w:r>
      <w:proofErr w:type="spellEnd"/>
      <w:r>
        <w:rPr>
          <w:rFonts w:ascii="Arial" w:hAnsi="Arial" w:cs="Arial"/>
          <w:sz w:val="28"/>
        </w:rPr>
        <w:t xml:space="preserve"> </w:t>
      </w:r>
      <w:proofErr w:type="spellStart"/>
      <w:r>
        <w:rPr>
          <w:rFonts w:ascii="Arial" w:hAnsi="Arial" w:cs="Arial"/>
          <w:sz w:val="28"/>
        </w:rPr>
        <w:t>Stojkovic</w:t>
      </w:r>
      <w:proofErr w:type="spellEnd"/>
      <w:r>
        <w:rPr>
          <w:rFonts w:ascii="Arial" w:hAnsi="Arial" w:cs="Arial"/>
          <w:sz w:val="28"/>
        </w:rPr>
        <w:t xml:space="preserve"> and </w:t>
      </w:r>
      <w:proofErr w:type="spellStart"/>
      <w:r>
        <w:rPr>
          <w:rFonts w:ascii="Arial" w:hAnsi="Arial" w:cs="Arial"/>
          <w:sz w:val="28"/>
        </w:rPr>
        <w:t>Predrag</w:t>
      </w:r>
      <w:proofErr w:type="spellEnd"/>
      <w:r>
        <w:rPr>
          <w:rFonts w:ascii="Arial" w:hAnsi="Arial" w:cs="Arial"/>
          <w:sz w:val="28"/>
        </w:rPr>
        <w:t xml:space="preserve"> Rajic.</w:t>
      </w:r>
    </w:p>
    <w:p w:rsidR="005A11B2" w:rsidRPr="005A11B2" w:rsidRDefault="005A11B2" w:rsidP="005A11B2">
      <w:pPr>
        <w:numPr>
          <w:ilvl w:val="0"/>
          <w:numId w:val="2"/>
        </w:numPr>
        <w:jc w:val="both"/>
        <w:rPr>
          <w:rFonts w:ascii="Arial" w:hAnsi="Arial" w:cs="Arial"/>
          <w:sz w:val="28"/>
        </w:rPr>
      </w:pPr>
      <w:r w:rsidRPr="005A11B2">
        <w:rPr>
          <w:rFonts w:ascii="Arial" w:hAnsi="Arial" w:cs="Arial"/>
          <w:sz w:val="28"/>
        </w:rPr>
        <w:t xml:space="preserve">The Head of the National Assembly delegation to the OSCE PA Vesna </w:t>
      </w:r>
      <w:proofErr w:type="spellStart"/>
      <w:r w:rsidRPr="005A11B2">
        <w:rPr>
          <w:rFonts w:ascii="Arial" w:hAnsi="Arial" w:cs="Arial"/>
          <w:sz w:val="28"/>
        </w:rPr>
        <w:t>Markovic</w:t>
      </w:r>
      <w:proofErr w:type="spellEnd"/>
      <w:r w:rsidRPr="005A11B2">
        <w:rPr>
          <w:rFonts w:ascii="Arial" w:hAnsi="Arial" w:cs="Arial"/>
          <w:sz w:val="28"/>
        </w:rPr>
        <w:t xml:space="preserve"> took part the online meeting of the OSCE PA Standing Committee held online on 3 November 2021.</w:t>
      </w:r>
      <w:r w:rsidRPr="005A11B2">
        <w:rPr>
          <w:rFonts w:ascii="Arial" w:hAnsi="Arial" w:cs="Arial"/>
          <w:sz w:val="28"/>
        </w:rPr>
        <w:br/>
      </w:r>
    </w:p>
    <w:p w:rsidR="005A11B2" w:rsidRPr="005A11B2" w:rsidRDefault="005A11B2" w:rsidP="005A11B2">
      <w:pPr>
        <w:numPr>
          <w:ilvl w:val="0"/>
          <w:numId w:val="2"/>
        </w:numPr>
        <w:jc w:val="both"/>
        <w:rPr>
          <w:rFonts w:ascii="Arial" w:hAnsi="Arial" w:cs="Arial"/>
          <w:sz w:val="28"/>
        </w:rPr>
      </w:pPr>
      <w:r w:rsidRPr="005A11B2">
        <w:rPr>
          <w:rFonts w:ascii="Arial" w:hAnsi="Arial" w:cs="Arial"/>
          <w:sz w:val="28"/>
        </w:rPr>
        <w:t xml:space="preserve">The Head of the National Assembly delegation to the OSCE PA and member of the OSCE PA Ad Hoc Committee on Migration Vesna </w:t>
      </w:r>
      <w:proofErr w:type="spellStart"/>
      <w:r w:rsidRPr="005A11B2">
        <w:rPr>
          <w:rFonts w:ascii="Arial" w:hAnsi="Arial" w:cs="Arial"/>
          <w:sz w:val="28"/>
        </w:rPr>
        <w:t>Markovic</w:t>
      </w:r>
      <w:proofErr w:type="spellEnd"/>
      <w:r w:rsidRPr="005A11B2">
        <w:rPr>
          <w:rFonts w:ascii="Arial" w:hAnsi="Arial" w:cs="Arial"/>
          <w:sz w:val="28"/>
        </w:rPr>
        <w:t xml:space="preserve"> took part in the online session of said Committee held on 24 </w:t>
      </w:r>
      <w:r>
        <w:rPr>
          <w:rFonts w:ascii="Arial" w:hAnsi="Arial" w:cs="Arial"/>
          <w:sz w:val="28"/>
        </w:rPr>
        <w:t>September 2021.</w:t>
      </w:r>
    </w:p>
    <w:p w:rsidR="005A11B2" w:rsidRPr="005A11B2" w:rsidRDefault="005A11B2" w:rsidP="005A11B2">
      <w:pPr>
        <w:numPr>
          <w:ilvl w:val="0"/>
          <w:numId w:val="2"/>
        </w:numPr>
        <w:jc w:val="both"/>
        <w:rPr>
          <w:rFonts w:ascii="Arial" w:hAnsi="Arial" w:cs="Arial"/>
          <w:sz w:val="28"/>
        </w:rPr>
      </w:pPr>
      <w:r w:rsidRPr="005A11B2">
        <w:rPr>
          <w:rFonts w:ascii="Arial" w:hAnsi="Arial" w:cs="Arial"/>
          <w:sz w:val="28"/>
        </w:rPr>
        <w:t xml:space="preserve">The National Assembly’s standing delegation to the OSCE Parliamentary Assembly took part in the regular annual session, held in a hybrid format from 30 June to 6 July 2021. Head of the delegation Vesna </w:t>
      </w:r>
      <w:proofErr w:type="spellStart"/>
      <w:r w:rsidRPr="005A11B2">
        <w:rPr>
          <w:rFonts w:ascii="Arial" w:hAnsi="Arial" w:cs="Arial"/>
          <w:sz w:val="28"/>
        </w:rPr>
        <w:t>Markovic</w:t>
      </w:r>
      <w:proofErr w:type="spellEnd"/>
      <w:r w:rsidRPr="005A11B2">
        <w:rPr>
          <w:rFonts w:ascii="Arial" w:hAnsi="Arial" w:cs="Arial"/>
          <w:sz w:val="28"/>
        </w:rPr>
        <w:t xml:space="preserve"> took part in the session held in Vienna, </w:t>
      </w:r>
      <w:r w:rsidRPr="005A11B2">
        <w:rPr>
          <w:rFonts w:ascii="Arial" w:hAnsi="Arial" w:cs="Arial"/>
          <w:sz w:val="28"/>
        </w:rPr>
        <w:lastRenderedPageBreak/>
        <w:t xml:space="preserve">Austria, while delegation members </w:t>
      </w:r>
      <w:proofErr w:type="spellStart"/>
      <w:r w:rsidRPr="005A11B2">
        <w:rPr>
          <w:rFonts w:ascii="Arial" w:hAnsi="Arial" w:cs="Arial"/>
          <w:sz w:val="28"/>
        </w:rPr>
        <w:t>Zarko</w:t>
      </w:r>
      <w:proofErr w:type="spellEnd"/>
      <w:r w:rsidRPr="005A11B2">
        <w:rPr>
          <w:rFonts w:ascii="Arial" w:hAnsi="Arial" w:cs="Arial"/>
          <w:sz w:val="28"/>
        </w:rPr>
        <w:t xml:space="preserve"> </w:t>
      </w:r>
      <w:proofErr w:type="spellStart"/>
      <w:r w:rsidRPr="005A11B2">
        <w:rPr>
          <w:rFonts w:ascii="Arial" w:hAnsi="Arial" w:cs="Arial"/>
          <w:sz w:val="28"/>
        </w:rPr>
        <w:t>Obradovic</w:t>
      </w:r>
      <w:proofErr w:type="spellEnd"/>
      <w:r w:rsidRPr="005A11B2">
        <w:rPr>
          <w:rFonts w:ascii="Arial" w:hAnsi="Arial" w:cs="Arial"/>
          <w:sz w:val="28"/>
        </w:rPr>
        <w:t xml:space="preserve">, </w:t>
      </w:r>
      <w:proofErr w:type="spellStart"/>
      <w:r w:rsidRPr="005A11B2">
        <w:rPr>
          <w:rFonts w:ascii="Arial" w:hAnsi="Arial" w:cs="Arial"/>
          <w:sz w:val="28"/>
        </w:rPr>
        <w:t>Dusica</w:t>
      </w:r>
      <w:proofErr w:type="spellEnd"/>
      <w:r w:rsidRPr="005A11B2">
        <w:rPr>
          <w:rFonts w:ascii="Arial" w:hAnsi="Arial" w:cs="Arial"/>
          <w:sz w:val="28"/>
        </w:rPr>
        <w:t xml:space="preserve"> </w:t>
      </w:r>
      <w:proofErr w:type="spellStart"/>
      <w:r w:rsidRPr="005A11B2">
        <w:rPr>
          <w:rFonts w:ascii="Arial" w:hAnsi="Arial" w:cs="Arial"/>
          <w:sz w:val="28"/>
        </w:rPr>
        <w:t>Stojkovic</w:t>
      </w:r>
      <w:proofErr w:type="spellEnd"/>
      <w:r w:rsidRPr="005A11B2">
        <w:rPr>
          <w:rFonts w:ascii="Arial" w:hAnsi="Arial" w:cs="Arial"/>
          <w:sz w:val="28"/>
        </w:rPr>
        <w:t xml:space="preserve"> and </w:t>
      </w:r>
      <w:proofErr w:type="spellStart"/>
      <w:r w:rsidRPr="005A11B2">
        <w:rPr>
          <w:rFonts w:ascii="Arial" w:hAnsi="Arial" w:cs="Arial"/>
          <w:sz w:val="28"/>
        </w:rPr>
        <w:t>Predrag</w:t>
      </w:r>
      <w:proofErr w:type="spellEnd"/>
      <w:r w:rsidRPr="005A11B2">
        <w:rPr>
          <w:rFonts w:ascii="Arial" w:hAnsi="Arial" w:cs="Arial"/>
          <w:sz w:val="28"/>
        </w:rPr>
        <w:t xml:space="preserve"> Rajic took part in the on-line format.</w:t>
      </w:r>
    </w:p>
    <w:p w:rsidR="005A11B2" w:rsidRPr="005A11B2" w:rsidRDefault="005A11B2" w:rsidP="005A11B2">
      <w:pPr>
        <w:numPr>
          <w:ilvl w:val="0"/>
          <w:numId w:val="2"/>
        </w:numPr>
        <w:jc w:val="both"/>
        <w:rPr>
          <w:rFonts w:ascii="Arial" w:hAnsi="Arial" w:cs="Arial"/>
          <w:sz w:val="28"/>
        </w:rPr>
      </w:pPr>
      <w:proofErr w:type="spellStart"/>
      <w:r w:rsidRPr="005A11B2">
        <w:rPr>
          <w:rFonts w:ascii="Arial" w:hAnsi="Arial" w:cs="Arial"/>
          <w:sz w:val="28"/>
        </w:rPr>
        <w:t>Predrag</w:t>
      </w:r>
      <w:proofErr w:type="spellEnd"/>
      <w:r w:rsidRPr="005A11B2">
        <w:rPr>
          <w:rFonts w:ascii="Arial" w:hAnsi="Arial" w:cs="Arial"/>
          <w:sz w:val="28"/>
        </w:rPr>
        <w:t xml:space="preserve"> Rajic, member National Assembly delegation to the OSCE Parliamentary Assembly, took part in the OSCE PA observation mission of the parliamentary elections held in Albania on 25 April 2021.</w:t>
      </w:r>
    </w:p>
    <w:p w:rsidR="005A11B2" w:rsidRPr="005A11B2" w:rsidRDefault="005A11B2" w:rsidP="005A11B2">
      <w:pPr>
        <w:numPr>
          <w:ilvl w:val="0"/>
          <w:numId w:val="2"/>
        </w:numPr>
        <w:jc w:val="both"/>
        <w:rPr>
          <w:rFonts w:ascii="Arial" w:hAnsi="Arial" w:cs="Arial"/>
          <w:sz w:val="28"/>
        </w:rPr>
      </w:pPr>
      <w:r w:rsidRPr="005A11B2">
        <w:rPr>
          <w:rFonts w:ascii="Arial" w:hAnsi="Arial" w:cs="Arial"/>
          <w:sz w:val="28"/>
        </w:rPr>
        <w:t xml:space="preserve">The Head of the National Assembly delegation to the OSCE PA Vesna </w:t>
      </w:r>
      <w:proofErr w:type="spellStart"/>
      <w:r w:rsidRPr="005A11B2">
        <w:rPr>
          <w:rFonts w:ascii="Arial" w:hAnsi="Arial" w:cs="Arial"/>
          <w:sz w:val="28"/>
        </w:rPr>
        <w:t>Markovic</w:t>
      </w:r>
      <w:proofErr w:type="spellEnd"/>
      <w:r w:rsidRPr="005A11B2">
        <w:rPr>
          <w:rFonts w:ascii="Arial" w:hAnsi="Arial" w:cs="Arial"/>
          <w:sz w:val="28"/>
        </w:rPr>
        <w:t xml:space="preserve"> and delegation member </w:t>
      </w:r>
      <w:proofErr w:type="spellStart"/>
      <w:r w:rsidRPr="005A11B2">
        <w:rPr>
          <w:rFonts w:ascii="Arial" w:hAnsi="Arial" w:cs="Arial"/>
          <w:sz w:val="28"/>
        </w:rPr>
        <w:t>Dusica</w:t>
      </w:r>
      <w:proofErr w:type="spellEnd"/>
      <w:r w:rsidRPr="005A11B2">
        <w:rPr>
          <w:rFonts w:ascii="Arial" w:hAnsi="Arial" w:cs="Arial"/>
          <w:sz w:val="28"/>
        </w:rPr>
        <w:t xml:space="preserve"> </w:t>
      </w:r>
      <w:proofErr w:type="spellStart"/>
      <w:r w:rsidRPr="005A11B2">
        <w:rPr>
          <w:rFonts w:ascii="Arial" w:hAnsi="Arial" w:cs="Arial"/>
          <w:sz w:val="28"/>
        </w:rPr>
        <w:t>Stojkovic</w:t>
      </w:r>
      <w:proofErr w:type="spellEnd"/>
      <w:r w:rsidRPr="005A11B2">
        <w:rPr>
          <w:rFonts w:ascii="Arial" w:hAnsi="Arial" w:cs="Arial"/>
          <w:sz w:val="28"/>
        </w:rPr>
        <w:t xml:space="preserve"> took part in the OSCE PA observation mission of the parliamentary elections in Bulgaria held on 4 April 2021.</w:t>
      </w:r>
    </w:p>
    <w:p w:rsidR="005A11B2" w:rsidRPr="005A11B2" w:rsidRDefault="005A11B2" w:rsidP="005A11B2">
      <w:pPr>
        <w:jc w:val="both"/>
        <w:rPr>
          <w:rFonts w:ascii="Arial" w:hAnsi="Arial" w:cs="Arial"/>
          <w:sz w:val="28"/>
        </w:rPr>
      </w:pPr>
    </w:p>
    <w:p w:rsidR="005A11B2" w:rsidRPr="005A11B2" w:rsidRDefault="005A11B2" w:rsidP="005A11B2">
      <w:pPr>
        <w:numPr>
          <w:ilvl w:val="0"/>
          <w:numId w:val="2"/>
        </w:numPr>
        <w:jc w:val="both"/>
        <w:rPr>
          <w:rFonts w:ascii="Arial" w:hAnsi="Arial" w:cs="Arial"/>
          <w:sz w:val="28"/>
        </w:rPr>
      </w:pPr>
      <w:r w:rsidRPr="005A11B2">
        <w:rPr>
          <w:rFonts w:ascii="Arial" w:hAnsi="Arial" w:cs="Arial"/>
          <w:sz w:val="28"/>
        </w:rPr>
        <w:t xml:space="preserve">On 5 March 2021, the Head of the standing delegation of the National Assembly of the Republic of Serbia to the OSCE Parliamentary Assembly Vesna </w:t>
      </w:r>
      <w:proofErr w:type="spellStart"/>
      <w:r w:rsidRPr="005A11B2">
        <w:rPr>
          <w:rFonts w:ascii="Arial" w:hAnsi="Arial" w:cs="Arial"/>
          <w:sz w:val="28"/>
        </w:rPr>
        <w:t>Markovic</w:t>
      </w:r>
      <w:proofErr w:type="spellEnd"/>
      <w:r w:rsidRPr="005A11B2">
        <w:rPr>
          <w:rFonts w:ascii="Arial" w:hAnsi="Arial" w:cs="Arial"/>
          <w:sz w:val="28"/>
        </w:rPr>
        <w:t xml:space="preserve"> took part in the web conference entitled “Refugees and Migrants: Humanitarian emergencies, voluntary resettlement and assisted voluntary return”.</w:t>
      </w:r>
    </w:p>
    <w:p w:rsidR="005A11B2" w:rsidRPr="005A11B2" w:rsidRDefault="005A11B2" w:rsidP="005A11B2">
      <w:pPr>
        <w:ind w:left="720"/>
        <w:jc w:val="both"/>
        <w:rPr>
          <w:rFonts w:ascii="Arial" w:hAnsi="Arial" w:cs="Arial"/>
          <w:sz w:val="28"/>
        </w:rPr>
      </w:pPr>
    </w:p>
    <w:p w:rsidR="005A11B2" w:rsidRPr="005A11B2" w:rsidRDefault="005A11B2" w:rsidP="005A11B2">
      <w:pPr>
        <w:numPr>
          <w:ilvl w:val="0"/>
          <w:numId w:val="2"/>
        </w:numPr>
        <w:jc w:val="both"/>
        <w:rPr>
          <w:rFonts w:ascii="Arial" w:hAnsi="Arial" w:cs="Arial"/>
          <w:sz w:val="28"/>
        </w:rPr>
      </w:pPr>
      <w:r w:rsidRPr="005A11B2">
        <w:rPr>
          <w:rFonts w:ascii="Arial" w:hAnsi="Arial" w:cs="Arial"/>
          <w:sz w:val="28"/>
        </w:rPr>
        <w:t xml:space="preserve">The delegation of the National Assembly of the Republic of Serbia to the OSCE PA took part in the Winter Session of the OSCE Parliamentary Assembly, held online from 24 to 26 February 2021. The National Assembly delegation comprised MPs Vesna </w:t>
      </w:r>
      <w:proofErr w:type="spellStart"/>
      <w:r w:rsidRPr="005A11B2">
        <w:rPr>
          <w:rFonts w:ascii="Arial" w:hAnsi="Arial" w:cs="Arial"/>
          <w:sz w:val="28"/>
        </w:rPr>
        <w:t>Markovic</w:t>
      </w:r>
      <w:proofErr w:type="spellEnd"/>
      <w:r w:rsidRPr="005A11B2">
        <w:rPr>
          <w:rFonts w:ascii="Arial" w:hAnsi="Arial" w:cs="Arial"/>
          <w:sz w:val="28"/>
        </w:rPr>
        <w:t xml:space="preserve">, Prof. </w:t>
      </w:r>
      <w:proofErr w:type="spellStart"/>
      <w:r w:rsidRPr="005A11B2">
        <w:rPr>
          <w:rFonts w:ascii="Arial" w:hAnsi="Arial" w:cs="Arial"/>
          <w:sz w:val="28"/>
        </w:rPr>
        <w:t>Dr</w:t>
      </w:r>
      <w:proofErr w:type="spellEnd"/>
      <w:r w:rsidRPr="005A11B2">
        <w:rPr>
          <w:rFonts w:ascii="Arial" w:hAnsi="Arial" w:cs="Arial"/>
          <w:sz w:val="28"/>
        </w:rPr>
        <w:t xml:space="preserve"> </w:t>
      </w:r>
      <w:proofErr w:type="spellStart"/>
      <w:r w:rsidRPr="005A11B2">
        <w:rPr>
          <w:rFonts w:ascii="Arial" w:hAnsi="Arial" w:cs="Arial"/>
          <w:sz w:val="28"/>
        </w:rPr>
        <w:t>Zarko</w:t>
      </w:r>
      <w:proofErr w:type="spellEnd"/>
      <w:r w:rsidRPr="005A11B2">
        <w:rPr>
          <w:rFonts w:ascii="Arial" w:hAnsi="Arial" w:cs="Arial"/>
          <w:sz w:val="28"/>
        </w:rPr>
        <w:t xml:space="preserve"> </w:t>
      </w:r>
      <w:proofErr w:type="spellStart"/>
      <w:r w:rsidRPr="005A11B2">
        <w:rPr>
          <w:rFonts w:ascii="Arial" w:hAnsi="Arial" w:cs="Arial"/>
          <w:sz w:val="28"/>
        </w:rPr>
        <w:t>Obradovic</w:t>
      </w:r>
      <w:proofErr w:type="spellEnd"/>
      <w:r w:rsidRPr="005A11B2">
        <w:rPr>
          <w:rFonts w:ascii="Arial" w:hAnsi="Arial" w:cs="Arial"/>
          <w:sz w:val="28"/>
        </w:rPr>
        <w:t xml:space="preserve">, </w:t>
      </w:r>
      <w:proofErr w:type="spellStart"/>
      <w:r w:rsidRPr="005A11B2">
        <w:rPr>
          <w:rFonts w:ascii="Arial" w:hAnsi="Arial" w:cs="Arial"/>
          <w:sz w:val="28"/>
        </w:rPr>
        <w:t>Dusica</w:t>
      </w:r>
      <w:proofErr w:type="spellEnd"/>
      <w:r w:rsidRPr="005A11B2">
        <w:rPr>
          <w:rFonts w:ascii="Arial" w:hAnsi="Arial" w:cs="Arial"/>
          <w:sz w:val="28"/>
        </w:rPr>
        <w:t xml:space="preserve"> </w:t>
      </w:r>
      <w:proofErr w:type="spellStart"/>
      <w:r w:rsidRPr="005A11B2">
        <w:rPr>
          <w:rFonts w:ascii="Arial" w:hAnsi="Arial" w:cs="Arial"/>
          <w:sz w:val="28"/>
        </w:rPr>
        <w:t>Stojkovic</w:t>
      </w:r>
      <w:proofErr w:type="spellEnd"/>
      <w:r w:rsidRPr="005A11B2">
        <w:rPr>
          <w:rFonts w:ascii="Arial" w:hAnsi="Arial" w:cs="Arial"/>
          <w:sz w:val="28"/>
        </w:rPr>
        <w:t xml:space="preserve"> and </w:t>
      </w:r>
      <w:proofErr w:type="spellStart"/>
      <w:r w:rsidRPr="005A11B2">
        <w:rPr>
          <w:rFonts w:ascii="Arial" w:hAnsi="Arial" w:cs="Arial"/>
          <w:sz w:val="28"/>
        </w:rPr>
        <w:t>Predrag</w:t>
      </w:r>
      <w:proofErr w:type="spellEnd"/>
      <w:r w:rsidRPr="005A11B2">
        <w:rPr>
          <w:rFonts w:ascii="Arial" w:hAnsi="Arial" w:cs="Arial"/>
          <w:sz w:val="28"/>
        </w:rPr>
        <w:t xml:space="preserve"> Rajic.</w:t>
      </w:r>
    </w:p>
    <w:p w:rsidR="005A11B2" w:rsidRPr="005A11B2" w:rsidRDefault="005A11B2" w:rsidP="005A11B2">
      <w:pPr>
        <w:ind w:left="720"/>
        <w:jc w:val="both"/>
        <w:rPr>
          <w:rFonts w:ascii="Arial" w:hAnsi="Arial" w:cs="Arial"/>
          <w:sz w:val="28"/>
        </w:rPr>
      </w:pPr>
    </w:p>
    <w:p w:rsidR="005A11B2" w:rsidRPr="005A11B2" w:rsidRDefault="005A11B2" w:rsidP="005A11B2">
      <w:pPr>
        <w:numPr>
          <w:ilvl w:val="0"/>
          <w:numId w:val="2"/>
        </w:numPr>
        <w:jc w:val="both"/>
        <w:rPr>
          <w:rFonts w:ascii="Arial" w:hAnsi="Arial" w:cs="Arial"/>
          <w:sz w:val="28"/>
        </w:rPr>
      </w:pPr>
      <w:r w:rsidRPr="005A11B2">
        <w:rPr>
          <w:rFonts w:ascii="Arial" w:hAnsi="Arial" w:cs="Arial"/>
          <w:sz w:val="28"/>
        </w:rPr>
        <w:t xml:space="preserve">Vesna </w:t>
      </w:r>
      <w:proofErr w:type="spellStart"/>
      <w:r w:rsidRPr="005A11B2">
        <w:rPr>
          <w:rFonts w:ascii="Arial" w:hAnsi="Arial" w:cs="Arial"/>
          <w:sz w:val="28"/>
        </w:rPr>
        <w:t>Markovic</w:t>
      </w:r>
      <w:proofErr w:type="spellEnd"/>
      <w:r w:rsidRPr="005A11B2">
        <w:rPr>
          <w:rFonts w:ascii="Arial" w:hAnsi="Arial" w:cs="Arial"/>
          <w:sz w:val="28"/>
        </w:rPr>
        <w:t>, Head of the National Assembly delegation to the OSCE Parliamentary Assembly (OSCE PA), took part in the OSCE PA online roundtable “Towards Helsinki +50: Reaffirming a Common Purpose”, on 27 January 2021.</w:t>
      </w:r>
    </w:p>
    <w:p w:rsidR="00C81862" w:rsidRPr="00DF5474" w:rsidRDefault="00C81862" w:rsidP="005A11B2">
      <w:pPr>
        <w:ind w:left="720"/>
        <w:jc w:val="both"/>
        <w:rPr>
          <w:rFonts w:ascii="Arial" w:hAnsi="Arial" w:cs="Arial"/>
          <w:sz w:val="28"/>
        </w:rPr>
      </w:pPr>
    </w:p>
    <w:sectPr w:rsidR="00C81862" w:rsidRPr="00DF5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7271B"/>
    <w:multiLevelType w:val="multilevel"/>
    <w:tmpl w:val="E830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271BA3"/>
    <w:multiLevelType w:val="multilevel"/>
    <w:tmpl w:val="C3FE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74"/>
    <w:rsid w:val="005A11B2"/>
    <w:rsid w:val="00C81862"/>
    <w:rsid w:val="00DF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266">
      <w:bodyDiv w:val="1"/>
      <w:marLeft w:val="0"/>
      <w:marRight w:val="0"/>
      <w:marTop w:val="0"/>
      <w:marBottom w:val="0"/>
      <w:divBdr>
        <w:top w:val="none" w:sz="0" w:space="0" w:color="auto"/>
        <w:left w:val="none" w:sz="0" w:space="0" w:color="auto"/>
        <w:bottom w:val="none" w:sz="0" w:space="0" w:color="auto"/>
        <w:right w:val="none" w:sz="0" w:space="0" w:color="auto"/>
      </w:divBdr>
    </w:div>
    <w:div w:id="428157736">
      <w:bodyDiv w:val="1"/>
      <w:marLeft w:val="0"/>
      <w:marRight w:val="0"/>
      <w:marTop w:val="0"/>
      <w:marBottom w:val="0"/>
      <w:divBdr>
        <w:top w:val="none" w:sz="0" w:space="0" w:color="auto"/>
        <w:left w:val="none" w:sz="0" w:space="0" w:color="auto"/>
        <w:bottom w:val="none" w:sz="0" w:space="0" w:color="auto"/>
        <w:right w:val="none" w:sz="0" w:space="0" w:color="auto"/>
      </w:divBdr>
      <w:divsChild>
        <w:div w:id="1693990011">
          <w:marLeft w:val="0"/>
          <w:marRight w:val="0"/>
          <w:marTop w:val="0"/>
          <w:marBottom w:val="0"/>
          <w:divBdr>
            <w:top w:val="none" w:sz="0" w:space="0" w:color="auto"/>
            <w:left w:val="none" w:sz="0" w:space="0" w:color="auto"/>
            <w:bottom w:val="none" w:sz="0" w:space="0" w:color="auto"/>
            <w:right w:val="none" w:sz="0" w:space="0" w:color="auto"/>
          </w:divBdr>
          <w:divsChild>
            <w:div w:id="248278100">
              <w:marLeft w:val="0"/>
              <w:marRight w:val="0"/>
              <w:marTop w:val="0"/>
              <w:marBottom w:val="0"/>
              <w:divBdr>
                <w:top w:val="none" w:sz="0" w:space="0" w:color="auto"/>
                <w:left w:val="none" w:sz="0" w:space="0" w:color="auto"/>
                <w:bottom w:val="none" w:sz="0" w:space="0" w:color="auto"/>
                <w:right w:val="none" w:sz="0" w:space="0" w:color="auto"/>
              </w:divBdr>
            </w:div>
            <w:div w:id="15618820">
              <w:marLeft w:val="0"/>
              <w:marRight w:val="0"/>
              <w:marTop w:val="0"/>
              <w:marBottom w:val="0"/>
              <w:divBdr>
                <w:top w:val="none" w:sz="0" w:space="0" w:color="auto"/>
                <w:left w:val="none" w:sz="0" w:space="0" w:color="auto"/>
                <w:bottom w:val="none" w:sz="0" w:space="0" w:color="auto"/>
                <w:right w:val="none" w:sz="0" w:space="0" w:color="auto"/>
              </w:divBdr>
            </w:div>
          </w:divsChild>
        </w:div>
        <w:div w:id="1506704629">
          <w:marLeft w:val="0"/>
          <w:marRight w:val="0"/>
          <w:marTop w:val="0"/>
          <w:marBottom w:val="0"/>
          <w:divBdr>
            <w:top w:val="none" w:sz="0" w:space="0" w:color="auto"/>
            <w:left w:val="none" w:sz="0" w:space="0" w:color="auto"/>
            <w:bottom w:val="none" w:sz="0" w:space="0" w:color="auto"/>
            <w:right w:val="none" w:sz="0" w:space="0" w:color="auto"/>
          </w:divBdr>
        </w:div>
        <w:div w:id="269633292">
          <w:marLeft w:val="0"/>
          <w:marRight w:val="0"/>
          <w:marTop w:val="0"/>
          <w:marBottom w:val="0"/>
          <w:divBdr>
            <w:top w:val="none" w:sz="0" w:space="0" w:color="auto"/>
            <w:left w:val="none" w:sz="0" w:space="0" w:color="auto"/>
            <w:bottom w:val="none" w:sz="0" w:space="0" w:color="auto"/>
            <w:right w:val="none" w:sz="0" w:space="0" w:color="auto"/>
          </w:divBdr>
          <w:divsChild>
            <w:div w:id="1772897025">
              <w:marLeft w:val="0"/>
              <w:marRight w:val="0"/>
              <w:marTop w:val="0"/>
              <w:marBottom w:val="0"/>
              <w:divBdr>
                <w:top w:val="none" w:sz="0" w:space="0" w:color="auto"/>
                <w:left w:val="none" w:sz="0" w:space="0" w:color="auto"/>
                <w:bottom w:val="none" w:sz="0" w:space="0" w:color="auto"/>
                <w:right w:val="none" w:sz="0" w:space="0" w:color="auto"/>
              </w:divBdr>
            </w:div>
          </w:divsChild>
        </w:div>
        <w:div w:id="587465027">
          <w:marLeft w:val="0"/>
          <w:marRight w:val="0"/>
          <w:marTop w:val="0"/>
          <w:marBottom w:val="0"/>
          <w:divBdr>
            <w:top w:val="none" w:sz="0" w:space="0" w:color="auto"/>
            <w:left w:val="none" w:sz="0" w:space="0" w:color="auto"/>
            <w:bottom w:val="none" w:sz="0" w:space="0" w:color="auto"/>
            <w:right w:val="none" w:sz="0" w:space="0" w:color="auto"/>
          </w:divBdr>
        </w:div>
        <w:div w:id="1966500307">
          <w:marLeft w:val="0"/>
          <w:marRight w:val="0"/>
          <w:marTop w:val="0"/>
          <w:marBottom w:val="0"/>
          <w:divBdr>
            <w:top w:val="none" w:sz="0" w:space="0" w:color="auto"/>
            <w:left w:val="none" w:sz="0" w:space="0" w:color="auto"/>
            <w:bottom w:val="none" w:sz="0" w:space="0" w:color="auto"/>
            <w:right w:val="none" w:sz="0" w:space="0" w:color="auto"/>
          </w:divBdr>
        </w:div>
        <w:div w:id="1787969107">
          <w:marLeft w:val="0"/>
          <w:marRight w:val="0"/>
          <w:marTop w:val="0"/>
          <w:marBottom w:val="0"/>
          <w:divBdr>
            <w:top w:val="none" w:sz="0" w:space="0" w:color="auto"/>
            <w:left w:val="none" w:sz="0" w:space="0" w:color="auto"/>
            <w:bottom w:val="none" w:sz="0" w:space="0" w:color="auto"/>
            <w:right w:val="none" w:sz="0" w:space="0" w:color="auto"/>
          </w:divBdr>
        </w:div>
        <w:div w:id="545485069">
          <w:marLeft w:val="0"/>
          <w:marRight w:val="0"/>
          <w:marTop w:val="0"/>
          <w:marBottom w:val="0"/>
          <w:divBdr>
            <w:top w:val="none" w:sz="0" w:space="0" w:color="auto"/>
            <w:left w:val="none" w:sz="0" w:space="0" w:color="auto"/>
            <w:bottom w:val="none" w:sz="0" w:space="0" w:color="auto"/>
            <w:right w:val="none" w:sz="0" w:space="0" w:color="auto"/>
          </w:divBdr>
        </w:div>
        <w:div w:id="643700838">
          <w:marLeft w:val="0"/>
          <w:marRight w:val="0"/>
          <w:marTop w:val="0"/>
          <w:marBottom w:val="0"/>
          <w:divBdr>
            <w:top w:val="none" w:sz="0" w:space="0" w:color="auto"/>
            <w:left w:val="none" w:sz="0" w:space="0" w:color="auto"/>
            <w:bottom w:val="none" w:sz="0" w:space="0" w:color="auto"/>
            <w:right w:val="none" w:sz="0" w:space="0" w:color="auto"/>
          </w:divBdr>
          <w:divsChild>
            <w:div w:id="7831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12862">
      <w:bodyDiv w:val="1"/>
      <w:marLeft w:val="0"/>
      <w:marRight w:val="0"/>
      <w:marTop w:val="0"/>
      <w:marBottom w:val="0"/>
      <w:divBdr>
        <w:top w:val="none" w:sz="0" w:space="0" w:color="auto"/>
        <w:left w:val="none" w:sz="0" w:space="0" w:color="auto"/>
        <w:bottom w:val="none" w:sz="0" w:space="0" w:color="auto"/>
        <w:right w:val="none" w:sz="0" w:space="0" w:color="auto"/>
      </w:divBdr>
      <w:divsChild>
        <w:div w:id="1518495574">
          <w:marLeft w:val="0"/>
          <w:marRight w:val="0"/>
          <w:marTop w:val="0"/>
          <w:marBottom w:val="0"/>
          <w:divBdr>
            <w:top w:val="none" w:sz="0" w:space="0" w:color="auto"/>
            <w:left w:val="none" w:sz="0" w:space="0" w:color="auto"/>
            <w:bottom w:val="none" w:sz="0" w:space="0" w:color="auto"/>
            <w:right w:val="none" w:sz="0" w:space="0" w:color="auto"/>
          </w:divBdr>
        </w:div>
        <w:div w:id="1677994136">
          <w:marLeft w:val="0"/>
          <w:marRight w:val="0"/>
          <w:marTop w:val="0"/>
          <w:marBottom w:val="0"/>
          <w:divBdr>
            <w:top w:val="none" w:sz="0" w:space="0" w:color="auto"/>
            <w:left w:val="none" w:sz="0" w:space="0" w:color="auto"/>
            <w:bottom w:val="none" w:sz="0" w:space="0" w:color="auto"/>
            <w:right w:val="none" w:sz="0" w:space="0" w:color="auto"/>
          </w:divBdr>
        </w:div>
        <w:div w:id="1453867585">
          <w:marLeft w:val="0"/>
          <w:marRight w:val="0"/>
          <w:marTop w:val="0"/>
          <w:marBottom w:val="0"/>
          <w:divBdr>
            <w:top w:val="none" w:sz="0" w:space="0" w:color="auto"/>
            <w:left w:val="none" w:sz="0" w:space="0" w:color="auto"/>
            <w:bottom w:val="none" w:sz="0" w:space="0" w:color="auto"/>
            <w:right w:val="none" w:sz="0" w:space="0" w:color="auto"/>
          </w:divBdr>
        </w:div>
        <w:div w:id="1630167250">
          <w:marLeft w:val="0"/>
          <w:marRight w:val="0"/>
          <w:marTop w:val="0"/>
          <w:marBottom w:val="0"/>
          <w:divBdr>
            <w:top w:val="none" w:sz="0" w:space="0" w:color="auto"/>
            <w:left w:val="none" w:sz="0" w:space="0" w:color="auto"/>
            <w:bottom w:val="none" w:sz="0" w:space="0" w:color="auto"/>
            <w:right w:val="none" w:sz="0" w:space="0" w:color="auto"/>
          </w:divBdr>
        </w:div>
        <w:div w:id="1903365389">
          <w:marLeft w:val="0"/>
          <w:marRight w:val="0"/>
          <w:marTop w:val="0"/>
          <w:marBottom w:val="0"/>
          <w:divBdr>
            <w:top w:val="none" w:sz="0" w:space="0" w:color="auto"/>
            <w:left w:val="none" w:sz="0" w:space="0" w:color="auto"/>
            <w:bottom w:val="none" w:sz="0" w:space="0" w:color="auto"/>
            <w:right w:val="none" w:sz="0" w:space="0" w:color="auto"/>
          </w:divBdr>
        </w:div>
        <w:div w:id="1116558083">
          <w:marLeft w:val="0"/>
          <w:marRight w:val="0"/>
          <w:marTop w:val="0"/>
          <w:marBottom w:val="0"/>
          <w:divBdr>
            <w:top w:val="none" w:sz="0" w:space="0" w:color="auto"/>
            <w:left w:val="none" w:sz="0" w:space="0" w:color="auto"/>
            <w:bottom w:val="none" w:sz="0" w:space="0" w:color="auto"/>
            <w:right w:val="none" w:sz="0" w:space="0" w:color="auto"/>
          </w:divBdr>
        </w:div>
        <w:div w:id="1291017113">
          <w:marLeft w:val="0"/>
          <w:marRight w:val="0"/>
          <w:marTop w:val="0"/>
          <w:marBottom w:val="0"/>
          <w:divBdr>
            <w:top w:val="none" w:sz="0" w:space="0" w:color="auto"/>
            <w:left w:val="none" w:sz="0" w:space="0" w:color="auto"/>
            <w:bottom w:val="none" w:sz="0" w:space="0" w:color="auto"/>
            <w:right w:val="none" w:sz="0" w:space="0" w:color="auto"/>
          </w:divBdr>
        </w:div>
        <w:div w:id="589460952">
          <w:marLeft w:val="0"/>
          <w:marRight w:val="0"/>
          <w:marTop w:val="0"/>
          <w:marBottom w:val="0"/>
          <w:divBdr>
            <w:top w:val="none" w:sz="0" w:space="0" w:color="auto"/>
            <w:left w:val="none" w:sz="0" w:space="0" w:color="auto"/>
            <w:bottom w:val="none" w:sz="0" w:space="0" w:color="auto"/>
            <w:right w:val="none" w:sz="0" w:space="0" w:color="auto"/>
          </w:divBdr>
        </w:div>
        <w:div w:id="402217121">
          <w:marLeft w:val="0"/>
          <w:marRight w:val="0"/>
          <w:marTop w:val="0"/>
          <w:marBottom w:val="0"/>
          <w:divBdr>
            <w:top w:val="none" w:sz="0" w:space="0" w:color="auto"/>
            <w:left w:val="none" w:sz="0" w:space="0" w:color="auto"/>
            <w:bottom w:val="none" w:sz="0" w:space="0" w:color="auto"/>
            <w:right w:val="none" w:sz="0" w:space="0" w:color="auto"/>
          </w:divBdr>
        </w:div>
        <w:div w:id="1214195507">
          <w:marLeft w:val="0"/>
          <w:marRight w:val="0"/>
          <w:marTop w:val="0"/>
          <w:marBottom w:val="0"/>
          <w:divBdr>
            <w:top w:val="none" w:sz="0" w:space="0" w:color="auto"/>
            <w:left w:val="none" w:sz="0" w:space="0" w:color="auto"/>
            <w:bottom w:val="none" w:sz="0" w:space="0" w:color="auto"/>
            <w:right w:val="none" w:sz="0" w:space="0" w:color="auto"/>
          </w:divBdr>
        </w:div>
        <w:div w:id="1769765626">
          <w:marLeft w:val="0"/>
          <w:marRight w:val="0"/>
          <w:marTop w:val="0"/>
          <w:marBottom w:val="0"/>
          <w:divBdr>
            <w:top w:val="none" w:sz="0" w:space="0" w:color="auto"/>
            <w:left w:val="none" w:sz="0" w:space="0" w:color="auto"/>
            <w:bottom w:val="none" w:sz="0" w:space="0" w:color="auto"/>
            <w:right w:val="none" w:sz="0" w:space="0" w:color="auto"/>
          </w:divBdr>
        </w:div>
        <w:div w:id="50816091">
          <w:marLeft w:val="0"/>
          <w:marRight w:val="0"/>
          <w:marTop w:val="0"/>
          <w:marBottom w:val="0"/>
          <w:divBdr>
            <w:top w:val="none" w:sz="0" w:space="0" w:color="auto"/>
            <w:left w:val="none" w:sz="0" w:space="0" w:color="auto"/>
            <w:bottom w:val="none" w:sz="0" w:space="0" w:color="auto"/>
            <w:right w:val="none" w:sz="0" w:space="0" w:color="auto"/>
          </w:divBdr>
        </w:div>
        <w:div w:id="786656602">
          <w:marLeft w:val="0"/>
          <w:marRight w:val="0"/>
          <w:marTop w:val="0"/>
          <w:marBottom w:val="0"/>
          <w:divBdr>
            <w:top w:val="none" w:sz="0" w:space="0" w:color="auto"/>
            <w:left w:val="none" w:sz="0" w:space="0" w:color="auto"/>
            <w:bottom w:val="none" w:sz="0" w:space="0" w:color="auto"/>
            <w:right w:val="none" w:sz="0" w:space="0" w:color="auto"/>
          </w:divBdr>
        </w:div>
        <w:div w:id="1041632818">
          <w:marLeft w:val="0"/>
          <w:marRight w:val="0"/>
          <w:marTop w:val="0"/>
          <w:marBottom w:val="0"/>
          <w:divBdr>
            <w:top w:val="none" w:sz="0" w:space="0" w:color="auto"/>
            <w:left w:val="none" w:sz="0" w:space="0" w:color="auto"/>
            <w:bottom w:val="none" w:sz="0" w:space="0" w:color="auto"/>
            <w:right w:val="none" w:sz="0" w:space="0" w:color="auto"/>
          </w:divBdr>
        </w:div>
        <w:div w:id="694040306">
          <w:marLeft w:val="0"/>
          <w:marRight w:val="0"/>
          <w:marTop w:val="0"/>
          <w:marBottom w:val="0"/>
          <w:divBdr>
            <w:top w:val="none" w:sz="0" w:space="0" w:color="auto"/>
            <w:left w:val="none" w:sz="0" w:space="0" w:color="auto"/>
            <w:bottom w:val="none" w:sz="0" w:space="0" w:color="auto"/>
            <w:right w:val="none" w:sz="0" w:space="0" w:color="auto"/>
          </w:divBdr>
        </w:div>
        <w:div w:id="282526">
          <w:marLeft w:val="0"/>
          <w:marRight w:val="0"/>
          <w:marTop w:val="0"/>
          <w:marBottom w:val="0"/>
          <w:divBdr>
            <w:top w:val="none" w:sz="0" w:space="0" w:color="auto"/>
            <w:left w:val="none" w:sz="0" w:space="0" w:color="auto"/>
            <w:bottom w:val="none" w:sz="0" w:space="0" w:color="auto"/>
            <w:right w:val="none" w:sz="0" w:space="0" w:color="auto"/>
          </w:divBdr>
        </w:div>
        <w:div w:id="94568559">
          <w:marLeft w:val="0"/>
          <w:marRight w:val="0"/>
          <w:marTop w:val="0"/>
          <w:marBottom w:val="0"/>
          <w:divBdr>
            <w:top w:val="none" w:sz="0" w:space="0" w:color="auto"/>
            <w:left w:val="none" w:sz="0" w:space="0" w:color="auto"/>
            <w:bottom w:val="none" w:sz="0" w:space="0" w:color="auto"/>
            <w:right w:val="none" w:sz="0" w:space="0" w:color="auto"/>
          </w:divBdr>
        </w:div>
      </w:divsChild>
    </w:div>
    <w:div w:id="794059718">
      <w:bodyDiv w:val="1"/>
      <w:marLeft w:val="0"/>
      <w:marRight w:val="0"/>
      <w:marTop w:val="0"/>
      <w:marBottom w:val="0"/>
      <w:divBdr>
        <w:top w:val="none" w:sz="0" w:space="0" w:color="auto"/>
        <w:left w:val="none" w:sz="0" w:space="0" w:color="auto"/>
        <w:bottom w:val="none" w:sz="0" w:space="0" w:color="auto"/>
        <w:right w:val="none" w:sz="0" w:space="0" w:color="auto"/>
      </w:divBdr>
      <w:divsChild>
        <w:div w:id="397097622">
          <w:marLeft w:val="0"/>
          <w:marRight w:val="0"/>
          <w:marTop w:val="0"/>
          <w:marBottom w:val="0"/>
          <w:divBdr>
            <w:top w:val="none" w:sz="0" w:space="0" w:color="auto"/>
            <w:left w:val="none" w:sz="0" w:space="0" w:color="auto"/>
            <w:bottom w:val="none" w:sz="0" w:space="0" w:color="auto"/>
            <w:right w:val="none" w:sz="0" w:space="0" w:color="auto"/>
          </w:divBdr>
          <w:divsChild>
            <w:div w:id="1204639330">
              <w:marLeft w:val="0"/>
              <w:marRight w:val="0"/>
              <w:marTop w:val="0"/>
              <w:marBottom w:val="0"/>
              <w:divBdr>
                <w:top w:val="none" w:sz="0" w:space="0" w:color="auto"/>
                <w:left w:val="none" w:sz="0" w:space="0" w:color="auto"/>
                <w:bottom w:val="none" w:sz="0" w:space="0" w:color="auto"/>
                <w:right w:val="none" w:sz="0" w:space="0" w:color="auto"/>
              </w:divBdr>
            </w:div>
            <w:div w:id="50347006">
              <w:marLeft w:val="0"/>
              <w:marRight w:val="0"/>
              <w:marTop w:val="0"/>
              <w:marBottom w:val="0"/>
              <w:divBdr>
                <w:top w:val="none" w:sz="0" w:space="0" w:color="auto"/>
                <w:left w:val="none" w:sz="0" w:space="0" w:color="auto"/>
                <w:bottom w:val="none" w:sz="0" w:space="0" w:color="auto"/>
                <w:right w:val="none" w:sz="0" w:space="0" w:color="auto"/>
              </w:divBdr>
            </w:div>
          </w:divsChild>
        </w:div>
        <w:div w:id="496920509">
          <w:marLeft w:val="0"/>
          <w:marRight w:val="0"/>
          <w:marTop w:val="0"/>
          <w:marBottom w:val="0"/>
          <w:divBdr>
            <w:top w:val="none" w:sz="0" w:space="0" w:color="auto"/>
            <w:left w:val="none" w:sz="0" w:space="0" w:color="auto"/>
            <w:bottom w:val="none" w:sz="0" w:space="0" w:color="auto"/>
            <w:right w:val="none" w:sz="0" w:space="0" w:color="auto"/>
          </w:divBdr>
        </w:div>
        <w:div w:id="1669409206">
          <w:marLeft w:val="0"/>
          <w:marRight w:val="0"/>
          <w:marTop w:val="0"/>
          <w:marBottom w:val="0"/>
          <w:divBdr>
            <w:top w:val="none" w:sz="0" w:space="0" w:color="auto"/>
            <w:left w:val="none" w:sz="0" w:space="0" w:color="auto"/>
            <w:bottom w:val="none" w:sz="0" w:space="0" w:color="auto"/>
            <w:right w:val="none" w:sz="0" w:space="0" w:color="auto"/>
          </w:divBdr>
          <w:divsChild>
            <w:div w:id="1642156003">
              <w:marLeft w:val="0"/>
              <w:marRight w:val="0"/>
              <w:marTop w:val="0"/>
              <w:marBottom w:val="0"/>
              <w:divBdr>
                <w:top w:val="none" w:sz="0" w:space="0" w:color="auto"/>
                <w:left w:val="none" w:sz="0" w:space="0" w:color="auto"/>
                <w:bottom w:val="none" w:sz="0" w:space="0" w:color="auto"/>
                <w:right w:val="none" w:sz="0" w:space="0" w:color="auto"/>
              </w:divBdr>
            </w:div>
          </w:divsChild>
        </w:div>
        <w:div w:id="938415663">
          <w:marLeft w:val="0"/>
          <w:marRight w:val="0"/>
          <w:marTop w:val="0"/>
          <w:marBottom w:val="0"/>
          <w:divBdr>
            <w:top w:val="none" w:sz="0" w:space="0" w:color="auto"/>
            <w:left w:val="none" w:sz="0" w:space="0" w:color="auto"/>
            <w:bottom w:val="none" w:sz="0" w:space="0" w:color="auto"/>
            <w:right w:val="none" w:sz="0" w:space="0" w:color="auto"/>
          </w:divBdr>
        </w:div>
        <w:div w:id="693774049">
          <w:marLeft w:val="0"/>
          <w:marRight w:val="0"/>
          <w:marTop w:val="0"/>
          <w:marBottom w:val="0"/>
          <w:divBdr>
            <w:top w:val="none" w:sz="0" w:space="0" w:color="auto"/>
            <w:left w:val="none" w:sz="0" w:space="0" w:color="auto"/>
            <w:bottom w:val="none" w:sz="0" w:space="0" w:color="auto"/>
            <w:right w:val="none" w:sz="0" w:space="0" w:color="auto"/>
          </w:divBdr>
        </w:div>
        <w:div w:id="685595343">
          <w:marLeft w:val="0"/>
          <w:marRight w:val="0"/>
          <w:marTop w:val="0"/>
          <w:marBottom w:val="0"/>
          <w:divBdr>
            <w:top w:val="none" w:sz="0" w:space="0" w:color="auto"/>
            <w:left w:val="none" w:sz="0" w:space="0" w:color="auto"/>
            <w:bottom w:val="none" w:sz="0" w:space="0" w:color="auto"/>
            <w:right w:val="none" w:sz="0" w:space="0" w:color="auto"/>
          </w:divBdr>
        </w:div>
        <w:div w:id="1675571462">
          <w:marLeft w:val="0"/>
          <w:marRight w:val="0"/>
          <w:marTop w:val="0"/>
          <w:marBottom w:val="0"/>
          <w:divBdr>
            <w:top w:val="none" w:sz="0" w:space="0" w:color="auto"/>
            <w:left w:val="none" w:sz="0" w:space="0" w:color="auto"/>
            <w:bottom w:val="none" w:sz="0" w:space="0" w:color="auto"/>
            <w:right w:val="none" w:sz="0" w:space="0" w:color="auto"/>
          </w:divBdr>
        </w:div>
        <w:div w:id="761876500">
          <w:marLeft w:val="0"/>
          <w:marRight w:val="0"/>
          <w:marTop w:val="0"/>
          <w:marBottom w:val="0"/>
          <w:divBdr>
            <w:top w:val="none" w:sz="0" w:space="0" w:color="auto"/>
            <w:left w:val="none" w:sz="0" w:space="0" w:color="auto"/>
            <w:bottom w:val="none" w:sz="0" w:space="0" w:color="auto"/>
            <w:right w:val="none" w:sz="0" w:space="0" w:color="auto"/>
          </w:divBdr>
          <w:divsChild>
            <w:div w:id="11098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64900">
      <w:bodyDiv w:val="1"/>
      <w:marLeft w:val="0"/>
      <w:marRight w:val="0"/>
      <w:marTop w:val="0"/>
      <w:marBottom w:val="0"/>
      <w:divBdr>
        <w:top w:val="none" w:sz="0" w:space="0" w:color="auto"/>
        <w:left w:val="none" w:sz="0" w:space="0" w:color="auto"/>
        <w:bottom w:val="none" w:sz="0" w:space="0" w:color="auto"/>
        <w:right w:val="none" w:sz="0" w:space="0" w:color="auto"/>
      </w:divBdr>
      <w:divsChild>
        <w:div w:id="587815563">
          <w:marLeft w:val="0"/>
          <w:marRight w:val="0"/>
          <w:marTop w:val="0"/>
          <w:marBottom w:val="0"/>
          <w:divBdr>
            <w:top w:val="none" w:sz="0" w:space="0" w:color="auto"/>
            <w:left w:val="none" w:sz="0" w:space="0" w:color="auto"/>
            <w:bottom w:val="none" w:sz="0" w:space="0" w:color="auto"/>
            <w:right w:val="none" w:sz="0" w:space="0" w:color="auto"/>
          </w:divBdr>
        </w:div>
        <w:div w:id="746077046">
          <w:marLeft w:val="0"/>
          <w:marRight w:val="0"/>
          <w:marTop w:val="0"/>
          <w:marBottom w:val="0"/>
          <w:divBdr>
            <w:top w:val="none" w:sz="0" w:space="0" w:color="auto"/>
            <w:left w:val="none" w:sz="0" w:space="0" w:color="auto"/>
            <w:bottom w:val="none" w:sz="0" w:space="0" w:color="auto"/>
            <w:right w:val="none" w:sz="0" w:space="0" w:color="auto"/>
          </w:divBdr>
        </w:div>
        <w:div w:id="966857545">
          <w:marLeft w:val="0"/>
          <w:marRight w:val="0"/>
          <w:marTop w:val="0"/>
          <w:marBottom w:val="0"/>
          <w:divBdr>
            <w:top w:val="none" w:sz="0" w:space="0" w:color="auto"/>
            <w:left w:val="none" w:sz="0" w:space="0" w:color="auto"/>
            <w:bottom w:val="none" w:sz="0" w:space="0" w:color="auto"/>
            <w:right w:val="none" w:sz="0" w:space="0" w:color="auto"/>
          </w:divBdr>
        </w:div>
        <w:div w:id="1789200026">
          <w:marLeft w:val="0"/>
          <w:marRight w:val="0"/>
          <w:marTop w:val="0"/>
          <w:marBottom w:val="0"/>
          <w:divBdr>
            <w:top w:val="none" w:sz="0" w:space="0" w:color="auto"/>
            <w:left w:val="none" w:sz="0" w:space="0" w:color="auto"/>
            <w:bottom w:val="none" w:sz="0" w:space="0" w:color="auto"/>
            <w:right w:val="none" w:sz="0" w:space="0" w:color="auto"/>
          </w:divBdr>
        </w:div>
        <w:div w:id="1006984490">
          <w:marLeft w:val="0"/>
          <w:marRight w:val="0"/>
          <w:marTop w:val="0"/>
          <w:marBottom w:val="0"/>
          <w:divBdr>
            <w:top w:val="none" w:sz="0" w:space="0" w:color="auto"/>
            <w:left w:val="none" w:sz="0" w:space="0" w:color="auto"/>
            <w:bottom w:val="none" w:sz="0" w:space="0" w:color="auto"/>
            <w:right w:val="none" w:sz="0" w:space="0" w:color="auto"/>
          </w:divBdr>
        </w:div>
        <w:div w:id="1049455659">
          <w:marLeft w:val="0"/>
          <w:marRight w:val="0"/>
          <w:marTop w:val="0"/>
          <w:marBottom w:val="0"/>
          <w:divBdr>
            <w:top w:val="none" w:sz="0" w:space="0" w:color="auto"/>
            <w:left w:val="none" w:sz="0" w:space="0" w:color="auto"/>
            <w:bottom w:val="none" w:sz="0" w:space="0" w:color="auto"/>
            <w:right w:val="none" w:sz="0" w:space="0" w:color="auto"/>
          </w:divBdr>
        </w:div>
        <w:div w:id="1231581317">
          <w:marLeft w:val="0"/>
          <w:marRight w:val="0"/>
          <w:marTop w:val="0"/>
          <w:marBottom w:val="0"/>
          <w:divBdr>
            <w:top w:val="none" w:sz="0" w:space="0" w:color="auto"/>
            <w:left w:val="none" w:sz="0" w:space="0" w:color="auto"/>
            <w:bottom w:val="none" w:sz="0" w:space="0" w:color="auto"/>
            <w:right w:val="none" w:sz="0" w:space="0" w:color="auto"/>
          </w:divBdr>
        </w:div>
        <w:div w:id="1194340337">
          <w:marLeft w:val="0"/>
          <w:marRight w:val="0"/>
          <w:marTop w:val="0"/>
          <w:marBottom w:val="0"/>
          <w:divBdr>
            <w:top w:val="none" w:sz="0" w:space="0" w:color="auto"/>
            <w:left w:val="none" w:sz="0" w:space="0" w:color="auto"/>
            <w:bottom w:val="none" w:sz="0" w:space="0" w:color="auto"/>
            <w:right w:val="none" w:sz="0" w:space="0" w:color="auto"/>
          </w:divBdr>
        </w:div>
        <w:div w:id="989216610">
          <w:marLeft w:val="0"/>
          <w:marRight w:val="0"/>
          <w:marTop w:val="0"/>
          <w:marBottom w:val="0"/>
          <w:divBdr>
            <w:top w:val="none" w:sz="0" w:space="0" w:color="auto"/>
            <w:left w:val="none" w:sz="0" w:space="0" w:color="auto"/>
            <w:bottom w:val="none" w:sz="0" w:space="0" w:color="auto"/>
            <w:right w:val="none" w:sz="0" w:space="0" w:color="auto"/>
          </w:divBdr>
        </w:div>
        <w:div w:id="987899856">
          <w:marLeft w:val="0"/>
          <w:marRight w:val="0"/>
          <w:marTop w:val="0"/>
          <w:marBottom w:val="0"/>
          <w:divBdr>
            <w:top w:val="none" w:sz="0" w:space="0" w:color="auto"/>
            <w:left w:val="none" w:sz="0" w:space="0" w:color="auto"/>
            <w:bottom w:val="none" w:sz="0" w:space="0" w:color="auto"/>
            <w:right w:val="none" w:sz="0" w:space="0" w:color="auto"/>
          </w:divBdr>
        </w:div>
        <w:div w:id="1585797463">
          <w:marLeft w:val="0"/>
          <w:marRight w:val="0"/>
          <w:marTop w:val="0"/>
          <w:marBottom w:val="0"/>
          <w:divBdr>
            <w:top w:val="none" w:sz="0" w:space="0" w:color="auto"/>
            <w:left w:val="none" w:sz="0" w:space="0" w:color="auto"/>
            <w:bottom w:val="none" w:sz="0" w:space="0" w:color="auto"/>
            <w:right w:val="none" w:sz="0" w:space="0" w:color="auto"/>
          </w:divBdr>
        </w:div>
        <w:div w:id="63839693">
          <w:marLeft w:val="0"/>
          <w:marRight w:val="0"/>
          <w:marTop w:val="0"/>
          <w:marBottom w:val="0"/>
          <w:divBdr>
            <w:top w:val="none" w:sz="0" w:space="0" w:color="auto"/>
            <w:left w:val="none" w:sz="0" w:space="0" w:color="auto"/>
            <w:bottom w:val="none" w:sz="0" w:space="0" w:color="auto"/>
            <w:right w:val="none" w:sz="0" w:space="0" w:color="auto"/>
          </w:divBdr>
        </w:div>
        <w:div w:id="1244026648">
          <w:marLeft w:val="0"/>
          <w:marRight w:val="0"/>
          <w:marTop w:val="0"/>
          <w:marBottom w:val="0"/>
          <w:divBdr>
            <w:top w:val="none" w:sz="0" w:space="0" w:color="auto"/>
            <w:left w:val="none" w:sz="0" w:space="0" w:color="auto"/>
            <w:bottom w:val="none" w:sz="0" w:space="0" w:color="auto"/>
            <w:right w:val="none" w:sz="0" w:space="0" w:color="auto"/>
          </w:divBdr>
        </w:div>
        <w:div w:id="1488474993">
          <w:marLeft w:val="0"/>
          <w:marRight w:val="0"/>
          <w:marTop w:val="0"/>
          <w:marBottom w:val="0"/>
          <w:divBdr>
            <w:top w:val="none" w:sz="0" w:space="0" w:color="auto"/>
            <w:left w:val="none" w:sz="0" w:space="0" w:color="auto"/>
            <w:bottom w:val="none" w:sz="0" w:space="0" w:color="auto"/>
            <w:right w:val="none" w:sz="0" w:space="0" w:color="auto"/>
          </w:divBdr>
        </w:div>
        <w:div w:id="1196114026">
          <w:marLeft w:val="0"/>
          <w:marRight w:val="0"/>
          <w:marTop w:val="0"/>
          <w:marBottom w:val="0"/>
          <w:divBdr>
            <w:top w:val="none" w:sz="0" w:space="0" w:color="auto"/>
            <w:left w:val="none" w:sz="0" w:space="0" w:color="auto"/>
            <w:bottom w:val="none" w:sz="0" w:space="0" w:color="auto"/>
            <w:right w:val="none" w:sz="0" w:space="0" w:color="auto"/>
          </w:divBdr>
        </w:div>
        <w:div w:id="903032854">
          <w:marLeft w:val="0"/>
          <w:marRight w:val="0"/>
          <w:marTop w:val="0"/>
          <w:marBottom w:val="0"/>
          <w:divBdr>
            <w:top w:val="none" w:sz="0" w:space="0" w:color="auto"/>
            <w:left w:val="none" w:sz="0" w:space="0" w:color="auto"/>
            <w:bottom w:val="none" w:sz="0" w:space="0" w:color="auto"/>
            <w:right w:val="none" w:sz="0" w:space="0" w:color="auto"/>
          </w:divBdr>
        </w:div>
        <w:div w:id="1657761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Pavic</dc:creator>
  <cp:lastModifiedBy>Nikola Pavic</cp:lastModifiedBy>
  <cp:revision>2</cp:revision>
  <dcterms:created xsi:type="dcterms:W3CDTF">2022-12-23T11:19:00Z</dcterms:created>
  <dcterms:modified xsi:type="dcterms:W3CDTF">2022-12-23T11:19:00Z</dcterms:modified>
</cp:coreProperties>
</file>